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5C4" w:rsidRPr="00E115C4" w:rsidRDefault="00E115C4" w:rsidP="00E115C4">
      <w:pPr>
        <w:jc w:val="center"/>
        <w:rPr>
          <w:b/>
        </w:rPr>
      </w:pPr>
      <w:r w:rsidRPr="00E115C4">
        <w:rPr>
          <w:b/>
        </w:rPr>
        <w:t xml:space="preserve">Securing Success: </w:t>
      </w:r>
      <w:r w:rsidRPr="00E115C4">
        <w:rPr>
          <w:b/>
        </w:rPr>
        <w:t>GCSE Engineering</w:t>
      </w:r>
    </w:p>
    <w:p w:rsidR="00E115C4" w:rsidRDefault="00E115C4"/>
    <w:tbl>
      <w:tblPr>
        <w:tblStyle w:val="TableGrid"/>
        <w:tblW w:w="0" w:type="auto"/>
        <w:tblInd w:w="0" w:type="dxa"/>
        <w:tblLook w:val="04A0" w:firstRow="1" w:lastRow="0" w:firstColumn="1" w:lastColumn="0" w:noHBand="0" w:noVBand="1"/>
      </w:tblPr>
      <w:tblGrid>
        <w:gridCol w:w="2237"/>
        <w:gridCol w:w="3242"/>
        <w:gridCol w:w="3537"/>
      </w:tblGrid>
      <w:tr w:rsidR="00E115C4" w:rsidRPr="00E115C4" w:rsidTr="00E115C4">
        <w:trPr>
          <w:trHeight w:val="403"/>
        </w:trPr>
        <w:tc>
          <w:tcPr>
            <w:tcW w:w="2237" w:type="dxa"/>
            <w:tcBorders>
              <w:top w:val="single" w:sz="4" w:space="0" w:color="auto"/>
              <w:left w:val="single" w:sz="4" w:space="0" w:color="auto"/>
              <w:bottom w:val="single" w:sz="4" w:space="0" w:color="auto"/>
              <w:right w:val="single" w:sz="4" w:space="0" w:color="auto"/>
            </w:tcBorders>
            <w:vAlign w:val="center"/>
            <w:hideMark/>
          </w:tcPr>
          <w:p w:rsidR="00E115C4" w:rsidRPr="00E115C4" w:rsidRDefault="00E115C4">
            <w:pPr>
              <w:rPr>
                <w:rFonts w:ascii="Tahoma" w:hAnsi="Tahoma" w:cs="Tahoma"/>
                <w:b/>
                <w:sz w:val="24"/>
                <w:szCs w:val="24"/>
              </w:rPr>
            </w:pPr>
            <w:r w:rsidRPr="00E115C4">
              <w:rPr>
                <w:rFonts w:ascii="Tahoma" w:hAnsi="Tahoma" w:cs="Tahoma"/>
                <w:b/>
                <w:sz w:val="24"/>
                <w:szCs w:val="24"/>
              </w:rPr>
              <w:t>Title</w:t>
            </w:r>
          </w:p>
        </w:tc>
        <w:tc>
          <w:tcPr>
            <w:tcW w:w="6779" w:type="dxa"/>
            <w:gridSpan w:val="2"/>
            <w:tcBorders>
              <w:top w:val="single" w:sz="4" w:space="0" w:color="auto"/>
              <w:left w:val="single" w:sz="4" w:space="0" w:color="auto"/>
              <w:bottom w:val="single" w:sz="4" w:space="0" w:color="auto"/>
              <w:right w:val="single" w:sz="4" w:space="0" w:color="auto"/>
            </w:tcBorders>
            <w:vAlign w:val="center"/>
            <w:hideMark/>
          </w:tcPr>
          <w:p w:rsidR="00E115C4" w:rsidRPr="00E115C4" w:rsidRDefault="00E115C4" w:rsidP="00E115C4">
            <w:pPr>
              <w:rPr>
                <w:rFonts w:ascii="Tahoma" w:hAnsi="Tahoma" w:cs="Tahoma"/>
                <w:sz w:val="24"/>
                <w:szCs w:val="24"/>
              </w:rPr>
            </w:pPr>
            <w:r>
              <w:rPr>
                <w:rFonts w:ascii="Tahoma" w:hAnsi="Tahoma" w:cs="Tahoma"/>
                <w:sz w:val="24"/>
                <w:szCs w:val="24"/>
              </w:rPr>
              <w:t>Understanding the client brief</w:t>
            </w:r>
            <w:r w:rsidRPr="00E115C4">
              <w:rPr>
                <w:rFonts w:ascii="Tahoma" w:hAnsi="Tahoma" w:cs="Tahoma"/>
                <w:sz w:val="24"/>
                <w:szCs w:val="24"/>
              </w:rPr>
              <w:t xml:space="preserve"> </w:t>
            </w:r>
          </w:p>
        </w:tc>
      </w:tr>
      <w:tr w:rsidR="00E115C4" w:rsidRPr="00E115C4" w:rsidTr="00E115C4">
        <w:trPr>
          <w:trHeight w:val="827"/>
        </w:trPr>
        <w:tc>
          <w:tcPr>
            <w:tcW w:w="2237" w:type="dxa"/>
            <w:tcBorders>
              <w:top w:val="single" w:sz="4" w:space="0" w:color="auto"/>
              <w:left w:val="single" w:sz="4" w:space="0" w:color="auto"/>
              <w:bottom w:val="single" w:sz="4" w:space="0" w:color="auto"/>
              <w:right w:val="single" w:sz="4" w:space="0" w:color="auto"/>
            </w:tcBorders>
            <w:vAlign w:val="center"/>
            <w:hideMark/>
          </w:tcPr>
          <w:p w:rsidR="00E115C4" w:rsidRPr="00E115C4" w:rsidRDefault="00E115C4">
            <w:pPr>
              <w:rPr>
                <w:rFonts w:ascii="Tahoma" w:hAnsi="Tahoma" w:cs="Tahoma"/>
                <w:b/>
                <w:sz w:val="24"/>
                <w:szCs w:val="24"/>
              </w:rPr>
            </w:pPr>
            <w:r w:rsidRPr="00E115C4">
              <w:rPr>
                <w:rFonts w:ascii="Tahoma" w:hAnsi="Tahoma" w:cs="Tahoma"/>
                <w:b/>
                <w:sz w:val="24"/>
                <w:szCs w:val="24"/>
              </w:rPr>
              <w:t>Type of resource</w:t>
            </w:r>
          </w:p>
        </w:tc>
        <w:tc>
          <w:tcPr>
            <w:tcW w:w="6779" w:type="dxa"/>
            <w:gridSpan w:val="2"/>
            <w:tcBorders>
              <w:top w:val="single" w:sz="4" w:space="0" w:color="auto"/>
              <w:left w:val="single" w:sz="4" w:space="0" w:color="auto"/>
              <w:bottom w:val="single" w:sz="4" w:space="0" w:color="auto"/>
              <w:right w:val="single" w:sz="4" w:space="0" w:color="auto"/>
            </w:tcBorders>
            <w:vAlign w:val="center"/>
            <w:hideMark/>
          </w:tcPr>
          <w:p w:rsidR="00E115C4" w:rsidRPr="00E115C4" w:rsidRDefault="00E115C4">
            <w:pPr>
              <w:rPr>
                <w:rFonts w:ascii="Tahoma" w:hAnsi="Tahoma" w:cs="Tahoma"/>
                <w:sz w:val="24"/>
                <w:szCs w:val="24"/>
              </w:rPr>
            </w:pPr>
            <w:r>
              <w:rPr>
                <w:rFonts w:ascii="Tahoma" w:hAnsi="Tahoma" w:cs="Tahoma"/>
                <w:sz w:val="24"/>
                <w:szCs w:val="24"/>
              </w:rPr>
              <w:t>Series of reading prompts accompanied by a note-taking frame</w:t>
            </w:r>
          </w:p>
        </w:tc>
      </w:tr>
      <w:tr w:rsidR="00E115C4" w:rsidRPr="00E115C4" w:rsidTr="00E115C4">
        <w:trPr>
          <w:trHeight w:val="700"/>
        </w:trPr>
        <w:tc>
          <w:tcPr>
            <w:tcW w:w="2237" w:type="dxa"/>
            <w:tcBorders>
              <w:top w:val="single" w:sz="4" w:space="0" w:color="auto"/>
              <w:left w:val="single" w:sz="4" w:space="0" w:color="auto"/>
              <w:bottom w:val="single" w:sz="4" w:space="0" w:color="auto"/>
              <w:right w:val="single" w:sz="4" w:space="0" w:color="auto"/>
            </w:tcBorders>
            <w:vAlign w:val="center"/>
            <w:hideMark/>
          </w:tcPr>
          <w:p w:rsidR="00E115C4" w:rsidRPr="00E115C4" w:rsidRDefault="00E115C4">
            <w:pPr>
              <w:rPr>
                <w:rFonts w:ascii="Tahoma" w:hAnsi="Tahoma" w:cs="Tahoma"/>
                <w:b/>
                <w:sz w:val="24"/>
                <w:szCs w:val="24"/>
              </w:rPr>
            </w:pPr>
            <w:r w:rsidRPr="00E115C4">
              <w:rPr>
                <w:rFonts w:ascii="Tahoma" w:hAnsi="Tahoma" w:cs="Tahoma"/>
                <w:b/>
                <w:sz w:val="24"/>
                <w:szCs w:val="24"/>
              </w:rPr>
              <w:t>Skills</w:t>
            </w:r>
          </w:p>
        </w:tc>
        <w:tc>
          <w:tcPr>
            <w:tcW w:w="6779" w:type="dxa"/>
            <w:gridSpan w:val="2"/>
            <w:tcBorders>
              <w:top w:val="single" w:sz="4" w:space="0" w:color="auto"/>
              <w:left w:val="single" w:sz="4" w:space="0" w:color="auto"/>
              <w:bottom w:val="single" w:sz="4" w:space="0" w:color="auto"/>
              <w:right w:val="single" w:sz="4" w:space="0" w:color="auto"/>
            </w:tcBorders>
            <w:vAlign w:val="center"/>
            <w:hideMark/>
          </w:tcPr>
          <w:p w:rsidR="00E115C4" w:rsidRPr="00E115C4" w:rsidRDefault="00E115C4">
            <w:pPr>
              <w:rPr>
                <w:rFonts w:ascii="Tahoma" w:hAnsi="Tahoma" w:cs="Tahoma"/>
                <w:sz w:val="24"/>
                <w:szCs w:val="24"/>
              </w:rPr>
            </w:pPr>
            <w:r>
              <w:rPr>
                <w:rFonts w:ascii="Tahoma" w:hAnsi="Tahoma" w:cs="Tahoma"/>
                <w:sz w:val="24"/>
                <w:szCs w:val="24"/>
              </w:rPr>
              <w:t>Reading for meaning; note taking</w:t>
            </w:r>
          </w:p>
        </w:tc>
      </w:tr>
      <w:tr w:rsidR="00E115C4" w:rsidRPr="00E115C4" w:rsidTr="00E115C4">
        <w:trPr>
          <w:trHeight w:val="700"/>
        </w:trPr>
        <w:tc>
          <w:tcPr>
            <w:tcW w:w="2237" w:type="dxa"/>
            <w:tcBorders>
              <w:top w:val="single" w:sz="4" w:space="0" w:color="auto"/>
              <w:left w:val="single" w:sz="4" w:space="0" w:color="auto"/>
              <w:bottom w:val="single" w:sz="4" w:space="0" w:color="auto"/>
              <w:right w:val="single" w:sz="4" w:space="0" w:color="auto"/>
            </w:tcBorders>
            <w:vAlign w:val="center"/>
            <w:hideMark/>
          </w:tcPr>
          <w:p w:rsidR="00E115C4" w:rsidRPr="00E115C4" w:rsidRDefault="00E115C4">
            <w:pPr>
              <w:rPr>
                <w:rFonts w:ascii="Tahoma" w:hAnsi="Tahoma" w:cs="Tahoma"/>
                <w:b/>
                <w:sz w:val="24"/>
                <w:szCs w:val="24"/>
              </w:rPr>
            </w:pPr>
            <w:r w:rsidRPr="00E115C4">
              <w:rPr>
                <w:rFonts w:ascii="Tahoma" w:hAnsi="Tahoma" w:cs="Tahoma"/>
                <w:b/>
                <w:sz w:val="24"/>
                <w:szCs w:val="24"/>
              </w:rPr>
              <w:t>Objectives</w:t>
            </w:r>
          </w:p>
        </w:tc>
        <w:tc>
          <w:tcPr>
            <w:tcW w:w="6779" w:type="dxa"/>
            <w:gridSpan w:val="2"/>
            <w:tcBorders>
              <w:top w:val="single" w:sz="4" w:space="0" w:color="auto"/>
              <w:left w:val="single" w:sz="4" w:space="0" w:color="auto"/>
              <w:bottom w:val="single" w:sz="4" w:space="0" w:color="auto"/>
              <w:right w:val="single" w:sz="4" w:space="0" w:color="auto"/>
            </w:tcBorders>
            <w:vAlign w:val="center"/>
            <w:hideMark/>
          </w:tcPr>
          <w:p w:rsidR="00E115C4" w:rsidRPr="00E115C4" w:rsidRDefault="00E115C4">
            <w:pPr>
              <w:rPr>
                <w:rFonts w:ascii="Tahoma" w:hAnsi="Tahoma" w:cs="Tahoma"/>
                <w:sz w:val="24"/>
                <w:szCs w:val="24"/>
              </w:rPr>
            </w:pPr>
            <w:r>
              <w:rPr>
                <w:rFonts w:ascii="Tahoma" w:hAnsi="Tahoma" w:cs="Tahoma"/>
                <w:sz w:val="24"/>
                <w:szCs w:val="24"/>
              </w:rPr>
              <w:t>To support students in extracting relevant information/detail in order to meet the requirements of the client brief.</w:t>
            </w:r>
          </w:p>
        </w:tc>
      </w:tr>
      <w:tr w:rsidR="00E115C4" w:rsidRPr="00E115C4" w:rsidTr="00E115C4">
        <w:trPr>
          <w:trHeight w:val="376"/>
        </w:trPr>
        <w:tc>
          <w:tcPr>
            <w:tcW w:w="54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15C4" w:rsidRPr="00E115C4" w:rsidRDefault="00E115C4">
            <w:pPr>
              <w:rPr>
                <w:rFonts w:ascii="Tahoma" w:hAnsi="Tahoma" w:cs="Tahoma"/>
                <w:b/>
                <w:sz w:val="24"/>
                <w:szCs w:val="24"/>
              </w:rPr>
            </w:pPr>
            <w:r w:rsidRPr="00E115C4">
              <w:rPr>
                <w:rFonts w:ascii="Tahoma" w:hAnsi="Tahoma" w:cs="Tahoma"/>
                <w:b/>
                <w:sz w:val="24"/>
                <w:szCs w:val="24"/>
              </w:rPr>
              <w:t>Suggested activities</w:t>
            </w:r>
          </w:p>
        </w:tc>
        <w:tc>
          <w:tcPr>
            <w:tcW w:w="3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15C4" w:rsidRPr="00E115C4" w:rsidRDefault="00E115C4">
            <w:pPr>
              <w:rPr>
                <w:rFonts w:ascii="Tahoma" w:hAnsi="Tahoma" w:cs="Tahoma"/>
                <w:b/>
                <w:sz w:val="24"/>
                <w:szCs w:val="24"/>
              </w:rPr>
            </w:pPr>
            <w:r w:rsidRPr="00E115C4">
              <w:rPr>
                <w:rFonts w:ascii="Tahoma" w:hAnsi="Tahoma" w:cs="Tahoma"/>
                <w:b/>
                <w:sz w:val="24"/>
                <w:szCs w:val="24"/>
              </w:rPr>
              <w:t>Rationale for EAL learners</w:t>
            </w:r>
          </w:p>
        </w:tc>
      </w:tr>
      <w:tr w:rsidR="00E115C4" w:rsidRPr="00E115C4" w:rsidTr="00E115C4">
        <w:trPr>
          <w:trHeight w:val="376"/>
        </w:trPr>
        <w:tc>
          <w:tcPr>
            <w:tcW w:w="5479" w:type="dxa"/>
            <w:gridSpan w:val="2"/>
            <w:tcBorders>
              <w:top w:val="single" w:sz="4" w:space="0" w:color="auto"/>
              <w:left w:val="single" w:sz="4" w:space="0" w:color="auto"/>
              <w:bottom w:val="single" w:sz="4" w:space="0" w:color="auto"/>
              <w:right w:val="single" w:sz="4" w:space="0" w:color="auto"/>
            </w:tcBorders>
          </w:tcPr>
          <w:p w:rsidR="00E115C4" w:rsidRPr="004A1AA7" w:rsidRDefault="00E115C4">
            <w:pPr>
              <w:rPr>
                <w:rFonts w:ascii="Tahoma" w:hAnsi="Tahoma" w:cs="Tahoma"/>
                <w:sz w:val="24"/>
                <w:szCs w:val="24"/>
              </w:rPr>
            </w:pPr>
          </w:p>
          <w:p w:rsidR="00D56DBB" w:rsidRPr="004A1AA7" w:rsidRDefault="00D56DBB">
            <w:pPr>
              <w:rPr>
                <w:rFonts w:ascii="Tahoma" w:hAnsi="Tahoma" w:cs="Tahoma"/>
                <w:sz w:val="24"/>
                <w:szCs w:val="24"/>
              </w:rPr>
            </w:pPr>
            <w:r w:rsidRPr="004A1AA7">
              <w:rPr>
                <w:rFonts w:ascii="Tahoma" w:hAnsi="Tahoma" w:cs="Tahoma"/>
                <w:sz w:val="24"/>
                <w:szCs w:val="24"/>
              </w:rPr>
              <w:t xml:space="preserve">Before the lesson, the client brief for the unit is reproduced for the students, along with the reading prompt sheet. The note taking frame is reproduced as an </w:t>
            </w:r>
            <w:r w:rsidRPr="004A1AA7">
              <w:rPr>
                <w:rFonts w:ascii="Tahoma" w:hAnsi="Tahoma" w:cs="Tahoma"/>
                <w:b/>
                <w:sz w:val="24"/>
                <w:szCs w:val="24"/>
              </w:rPr>
              <w:t>A3 sized sheet</w:t>
            </w:r>
            <w:r w:rsidRPr="004A1AA7">
              <w:rPr>
                <w:rFonts w:ascii="Tahoma" w:hAnsi="Tahoma" w:cs="Tahoma"/>
                <w:sz w:val="24"/>
                <w:szCs w:val="24"/>
              </w:rPr>
              <w:t>.</w:t>
            </w:r>
          </w:p>
          <w:p w:rsidR="00D56DBB" w:rsidRPr="004A1AA7" w:rsidRDefault="00D56DBB">
            <w:pPr>
              <w:rPr>
                <w:rFonts w:ascii="Tahoma" w:hAnsi="Tahoma" w:cs="Tahoma"/>
                <w:sz w:val="24"/>
                <w:szCs w:val="24"/>
              </w:rPr>
            </w:pPr>
          </w:p>
          <w:p w:rsidR="00E115C4" w:rsidRPr="004A1AA7" w:rsidRDefault="00E115C4">
            <w:pPr>
              <w:rPr>
                <w:rFonts w:ascii="Tahoma" w:hAnsi="Tahoma" w:cs="Tahoma"/>
                <w:sz w:val="24"/>
                <w:szCs w:val="24"/>
              </w:rPr>
            </w:pPr>
            <w:r w:rsidRPr="004A1AA7">
              <w:rPr>
                <w:rFonts w:ascii="Tahoma" w:hAnsi="Tahoma" w:cs="Tahoma"/>
                <w:sz w:val="24"/>
                <w:szCs w:val="24"/>
              </w:rPr>
              <w:t>Students work in small groups on their tables.</w:t>
            </w:r>
          </w:p>
          <w:p w:rsidR="00E115C4" w:rsidRPr="004A1AA7" w:rsidRDefault="00E115C4">
            <w:pPr>
              <w:rPr>
                <w:rFonts w:ascii="Tahoma" w:hAnsi="Tahoma" w:cs="Tahoma"/>
                <w:sz w:val="24"/>
                <w:szCs w:val="24"/>
              </w:rPr>
            </w:pPr>
          </w:p>
          <w:p w:rsidR="00E115C4" w:rsidRPr="004A1AA7" w:rsidRDefault="00E115C4">
            <w:pPr>
              <w:rPr>
                <w:rFonts w:ascii="Tahoma" w:hAnsi="Tahoma" w:cs="Tahoma"/>
                <w:sz w:val="24"/>
                <w:szCs w:val="24"/>
              </w:rPr>
            </w:pPr>
            <w:r w:rsidRPr="004A1AA7">
              <w:rPr>
                <w:rFonts w:ascii="Tahoma" w:hAnsi="Tahoma" w:cs="Tahoma"/>
                <w:sz w:val="24"/>
                <w:szCs w:val="24"/>
              </w:rPr>
              <w:t>Each table is given a copy of the client brief, the reading prompt</w:t>
            </w:r>
            <w:r w:rsidR="00D56DBB" w:rsidRPr="004A1AA7">
              <w:rPr>
                <w:rFonts w:ascii="Tahoma" w:hAnsi="Tahoma" w:cs="Tahoma"/>
                <w:sz w:val="24"/>
                <w:szCs w:val="24"/>
              </w:rPr>
              <w:t xml:space="preserve"> sheet</w:t>
            </w:r>
            <w:r w:rsidRPr="004A1AA7">
              <w:rPr>
                <w:rFonts w:ascii="Tahoma" w:hAnsi="Tahoma" w:cs="Tahoma"/>
                <w:sz w:val="24"/>
                <w:szCs w:val="24"/>
              </w:rPr>
              <w:t xml:space="preserve"> and the note taking frame.</w:t>
            </w:r>
          </w:p>
          <w:p w:rsidR="00D56DBB" w:rsidRPr="004A1AA7" w:rsidRDefault="00D56DBB">
            <w:pPr>
              <w:rPr>
                <w:rFonts w:ascii="Tahoma" w:hAnsi="Tahoma" w:cs="Tahoma"/>
                <w:sz w:val="24"/>
                <w:szCs w:val="24"/>
              </w:rPr>
            </w:pPr>
          </w:p>
          <w:p w:rsidR="00D56DBB" w:rsidRPr="004A1AA7" w:rsidRDefault="00D56DBB">
            <w:pPr>
              <w:rPr>
                <w:rFonts w:ascii="Tahoma" w:hAnsi="Tahoma" w:cs="Tahoma"/>
                <w:sz w:val="24"/>
                <w:szCs w:val="24"/>
              </w:rPr>
            </w:pPr>
            <w:r w:rsidRPr="004A1AA7">
              <w:rPr>
                <w:rFonts w:ascii="Tahoma" w:hAnsi="Tahoma" w:cs="Tahoma"/>
                <w:sz w:val="24"/>
                <w:szCs w:val="24"/>
              </w:rPr>
              <w:t>Students read through the client brief, following the prompts given on the reading prompt sheet.</w:t>
            </w:r>
          </w:p>
          <w:p w:rsidR="00D56DBB" w:rsidRPr="004A1AA7" w:rsidRDefault="00D56DBB">
            <w:pPr>
              <w:rPr>
                <w:rFonts w:ascii="Tahoma" w:hAnsi="Tahoma" w:cs="Tahoma"/>
                <w:sz w:val="24"/>
                <w:szCs w:val="24"/>
              </w:rPr>
            </w:pPr>
          </w:p>
          <w:p w:rsidR="00D56DBB" w:rsidRPr="004A1AA7" w:rsidRDefault="00537087">
            <w:pPr>
              <w:rPr>
                <w:rFonts w:ascii="Tahoma" w:hAnsi="Tahoma" w:cs="Tahoma"/>
                <w:sz w:val="24"/>
                <w:szCs w:val="24"/>
              </w:rPr>
            </w:pPr>
            <w:r w:rsidRPr="004A1AA7">
              <w:rPr>
                <w:rFonts w:ascii="Tahoma" w:hAnsi="Tahoma" w:cs="Tahoma"/>
                <w:sz w:val="24"/>
                <w:szCs w:val="24"/>
              </w:rPr>
              <w:t>When they reach the 4</w:t>
            </w:r>
            <w:r w:rsidRPr="004A1AA7">
              <w:rPr>
                <w:rFonts w:ascii="Tahoma" w:hAnsi="Tahoma" w:cs="Tahoma"/>
                <w:sz w:val="24"/>
                <w:szCs w:val="24"/>
                <w:vertAlign w:val="superscript"/>
              </w:rPr>
              <w:t>th</w:t>
            </w:r>
            <w:r w:rsidRPr="004A1AA7">
              <w:rPr>
                <w:rFonts w:ascii="Tahoma" w:hAnsi="Tahoma" w:cs="Tahoma"/>
                <w:sz w:val="24"/>
                <w:szCs w:val="24"/>
              </w:rPr>
              <w:t xml:space="preserve"> prompt on the reading prompt sheet, students summarise their understanding of the task on the note taking frame. Each box on the note taking frame contains a header that corresponds to the headings on the client brief and to the steps on the reading prompt sheet.</w:t>
            </w:r>
          </w:p>
          <w:p w:rsidR="00537087" w:rsidRPr="004A1AA7" w:rsidRDefault="00537087">
            <w:pPr>
              <w:rPr>
                <w:rFonts w:ascii="Tahoma" w:hAnsi="Tahoma" w:cs="Tahoma"/>
                <w:sz w:val="24"/>
                <w:szCs w:val="24"/>
              </w:rPr>
            </w:pPr>
          </w:p>
          <w:p w:rsidR="00537087" w:rsidRPr="004A1AA7" w:rsidRDefault="00537087">
            <w:pPr>
              <w:rPr>
                <w:rFonts w:ascii="Tahoma" w:hAnsi="Tahoma" w:cs="Tahoma"/>
                <w:sz w:val="24"/>
                <w:szCs w:val="24"/>
              </w:rPr>
            </w:pPr>
            <w:r w:rsidRPr="004A1AA7">
              <w:rPr>
                <w:rFonts w:ascii="Tahoma" w:hAnsi="Tahoma" w:cs="Tahoma"/>
                <w:sz w:val="24"/>
                <w:szCs w:val="24"/>
              </w:rPr>
              <w:t xml:space="preserve">The boxes on the note taking frame also contain prompts from the client brief to remind students about what they should be looking for and </w:t>
            </w:r>
            <w:r w:rsidR="003605C1" w:rsidRPr="004A1AA7">
              <w:rPr>
                <w:rFonts w:ascii="Tahoma" w:hAnsi="Tahoma" w:cs="Tahoma"/>
                <w:sz w:val="24"/>
                <w:szCs w:val="24"/>
              </w:rPr>
              <w:t xml:space="preserve">what they should be </w:t>
            </w:r>
            <w:r w:rsidRPr="004A1AA7">
              <w:rPr>
                <w:rFonts w:ascii="Tahoma" w:hAnsi="Tahoma" w:cs="Tahoma"/>
                <w:sz w:val="24"/>
                <w:szCs w:val="24"/>
              </w:rPr>
              <w:t>recording as they progress through the reading task.</w:t>
            </w:r>
          </w:p>
          <w:p w:rsidR="00E115C4" w:rsidRPr="004A1AA7" w:rsidRDefault="00E115C4">
            <w:pPr>
              <w:rPr>
                <w:rFonts w:ascii="Tahoma" w:hAnsi="Tahoma" w:cs="Tahoma"/>
                <w:sz w:val="24"/>
                <w:szCs w:val="24"/>
              </w:rPr>
            </w:pPr>
          </w:p>
        </w:tc>
        <w:tc>
          <w:tcPr>
            <w:tcW w:w="3537" w:type="dxa"/>
            <w:tcBorders>
              <w:top w:val="single" w:sz="4" w:space="0" w:color="auto"/>
              <w:left w:val="single" w:sz="4" w:space="0" w:color="auto"/>
              <w:bottom w:val="single" w:sz="4" w:space="0" w:color="auto"/>
              <w:right w:val="single" w:sz="4" w:space="0" w:color="auto"/>
            </w:tcBorders>
          </w:tcPr>
          <w:p w:rsidR="00E115C4" w:rsidRPr="004A1AA7" w:rsidRDefault="00E115C4">
            <w:pPr>
              <w:rPr>
                <w:rFonts w:ascii="Tahoma" w:hAnsi="Tahoma" w:cs="Tahoma"/>
                <w:sz w:val="24"/>
                <w:szCs w:val="24"/>
                <w:u w:val="single"/>
              </w:rPr>
            </w:pPr>
          </w:p>
          <w:p w:rsidR="00E115C4" w:rsidRPr="004A1AA7" w:rsidRDefault="00537087" w:rsidP="00E115C4">
            <w:pPr>
              <w:rPr>
                <w:rFonts w:ascii="Tahoma" w:hAnsi="Tahoma" w:cs="Tahoma"/>
                <w:sz w:val="24"/>
                <w:szCs w:val="24"/>
              </w:rPr>
            </w:pPr>
            <w:r w:rsidRPr="004A1AA7">
              <w:rPr>
                <w:rFonts w:ascii="Tahoma" w:hAnsi="Tahoma" w:cs="Tahoma"/>
                <w:sz w:val="24"/>
                <w:szCs w:val="24"/>
              </w:rPr>
              <w:t xml:space="preserve">The client brief </w:t>
            </w:r>
            <w:r w:rsidR="003605C1" w:rsidRPr="004A1AA7">
              <w:rPr>
                <w:rFonts w:ascii="Tahoma" w:hAnsi="Tahoma" w:cs="Tahoma"/>
                <w:sz w:val="24"/>
                <w:szCs w:val="24"/>
              </w:rPr>
              <w:t>sets out the information students will need to complete a GCSE Engineering assignment</w:t>
            </w:r>
            <w:r w:rsidR="006176DF">
              <w:rPr>
                <w:rFonts w:ascii="Tahoma" w:hAnsi="Tahoma" w:cs="Tahoma"/>
                <w:sz w:val="24"/>
                <w:szCs w:val="24"/>
              </w:rPr>
              <w:t xml:space="preserve"> – a problem solving task</w:t>
            </w:r>
            <w:r w:rsidR="003605C1" w:rsidRPr="004A1AA7">
              <w:rPr>
                <w:rFonts w:ascii="Tahoma" w:hAnsi="Tahoma" w:cs="Tahoma"/>
                <w:sz w:val="24"/>
                <w:szCs w:val="24"/>
              </w:rPr>
              <w:t>. It contains different types of information, including:</w:t>
            </w:r>
          </w:p>
          <w:p w:rsidR="003605C1" w:rsidRPr="004A1AA7" w:rsidRDefault="003605C1" w:rsidP="004A1AA7">
            <w:pPr>
              <w:pStyle w:val="ListParagraph"/>
              <w:numPr>
                <w:ilvl w:val="0"/>
                <w:numId w:val="1"/>
              </w:numPr>
              <w:ind w:left="362" w:hanging="284"/>
              <w:rPr>
                <w:rFonts w:ascii="Tahoma" w:hAnsi="Tahoma" w:cs="Tahoma"/>
                <w:sz w:val="24"/>
                <w:szCs w:val="24"/>
              </w:rPr>
            </w:pPr>
            <w:r w:rsidRPr="004A1AA7">
              <w:rPr>
                <w:rFonts w:ascii="Tahoma" w:hAnsi="Tahoma" w:cs="Tahoma"/>
                <w:sz w:val="24"/>
                <w:szCs w:val="24"/>
              </w:rPr>
              <w:t>a description of the context students must ‘work in’</w:t>
            </w:r>
          </w:p>
          <w:p w:rsidR="003605C1" w:rsidRPr="004A1AA7" w:rsidRDefault="003605C1" w:rsidP="004A1AA7">
            <w:pPr>
              <w:pStyle w:val="ListParagraph"/>
              <w:numPr>
                <w:ilvl w:val="0"/>
                <w:numId w:val="1"/>
              </w:numPr>
              <w:ind w:left="362" w:hanging="284"/>
              <w:rPr>
                <w:rFonts w:ascii="Tahoma" w:hAnsi="Tahoma" w:cs="Tahoma"/>
                <w:sz w:val="24"/>
                <w:szCs w:val="24"/>
              </w:rPr>
            </w:pPr>
            <w:r w:rsidRPr="004A1AA7">
              <w:rPr>
                <w:rFonts w:ascii="Tahoma" w:hAnsi="Tahoma" w:cs="Tahoma"/>
                <w:sz w:val="24"/>
                <w:szCs w:val="24"/>
              </w:rPr>
              <w:t>facts about the nature of the problem to be resolved</w:t>
            </w:r>
          </w:p>
          <w:p w:rsidR="003605C1" w:rsidRDefault="003605C1" w:rsidP="004A1AA7">
            <w:pPr>
              <w:pStyle w:val="ListParagraph"/>
              <w:numPr>
                <w:ilvl w:val="0"/>
                <w:numId w:val="1"/>
              </w:numPr>
              <w:ind w:left="362" w:hanging="284"/>
              <w:rPr>
                <w:rFonts w:ascii="Tahoma" w:hAnsi="Tahoma" w:cs="Tahoma"/>
                <w:sz w:val="24"/>
                <w:szCs w:val="24"/>
              </w:rPr>
            </w:pPr>
            <w:r w:rsidRPr="004A1AA7">
              <w:rPr>
                <w:rFonts w:ascii="Tahoma" w:hAnsi="Tahoma" w:cs="Tahoma"/>
                <w:sz w:val="24"/>
                <w:szCs w:val="24"/>
              </w:rPr>
              <w:t>requirements that must be</w:t>
            </w:r>
            <w:r w:rsidR="006176DF">
              <w:rPr>
                <w:rFonts w:ascii="Tahoma" w:hAnsi="Tahoma" w:cs="Tahoma"/>
                <w:sz w:val="24"/>
                <w:szCs w:val="24"/>
              </w:rPr>
              <w:t xml:space="preserve"> met on cost, design, usage and other details</w:t>
            </w:r>
          </w:p>
          <w:p w:rsidR="006176DF" w:rsidRPr="004A1AA7" w:rsidRDefault="006176DF" w:rsidP="006176DF">
            <w:pPr>
              <w:ind w:left="78"/>
            </w:pPr>
          </w:p>
          <w:p w:rsidR="003605C1" w:rsidRPr="004A1AA7" w:rsidRDefault="006176DF" w:rsidP="006176DF">
            <w:pPr>
              <w:rPr>
                <w:rFonts w:ascii="Tahoma" w:hAnsi="Tahoma" w:cs="Tahoma"/>
                <w:sz w:val="24"/>
                <w:szCs w:val="24"/>
              </w:rPr>
            </w:pPr>
            <w:r>
              <w:rPr>
                <w:rFonts w:ascii="Tahoma" w:hAnsi="Tahoma" w:cs="Tahoma"/>
                <w:sz w:val="24"/>
                <w:szCs w:val="24"/>
              </w:rPr>
              <w:t>EAL learners</w:t>
            </w:r>
            <w:r w:rsidR="003605C1" w:rsidRPr="004A1AA7">
              <w:rPr>
                <w:rFonts w:ascii="Tahoma" w:hAnsi="Tahoma" w:cs="Tahoma"/>
                <w:sz w:val="24"/>
                <w:szCs w:val="24"/>
              </w:rPr>
              <w:t xml:space="preserve"> </w:t>
            </w:r>
            <w:r>
              <w:rPr>
                <w:rFonts w:ascii="Tahoma" w:hAnsi="Tahoma" w:cs="Tahoma"/>
                <w:sz w:val="24"/>
                <w:szCs w:val="24"/>
              </w:rPr>
              <w:t>need to be able to identify the key information that will allow them to complete the task successfully and balance these variables. This activity breaks this process down into stages and gives the learners the opportunity to check their understanding and the solutions they generate to solve the problem.</w:t>
            </w:r>
            <w:bookmarkStart w:id="0" w:name="_GoBack"/>
            <w:bookmarkEnd w:id="0"/>
          </w:p>
        </w:tc>
      </w:tr>
    </w:tbl>
    <w:p w:rsidR="00A46876" w:rsidRPr="00E115C4" w:rsidRDefault="00A46876"/>
    <w:sectPr w:rsidR="00A46876" w:rsidRPr="00E115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54CF4"/>
    <w:multiLevelType w:val="hybridMultilevel"/>
    <w:tmpl w:val="C360D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5C4"/>
    <w:rsid w:val="003605C1"/>
    <w:rsid w:val="004A1AA7"/>
    <w:rsid w:val="00537087"/>
    <w:rsid w:val="006176DF"/>
    <w:rsid w:val="00A46876"/>
    <w:rsid w:val="00D56DBB"/>
    <w:rsid w:val="00E11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B54F5-1983-4F15-A314-C1EC6B14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15C4"/>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96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Chiaka</dc:creator>
  <cp:keywords/>
  <dc:description/>
  <cp:lastModifiedBy>Chiaka</cp:lastModifiedBy>
  <cp:revision>2</cp:revision>
  <dcterms:created xsi:type="dcterms:W3CDTF">2015-05-21T07:20:00Z</dcterms:created>
  <dcterms:modified xsi:type="dcterms:W3CDTF">2015-05-21T08:29:00Z</dcterms:modified>
</cp:coreProperties>
</file>